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E2944" w:rsidRPr="005E2944" w:rsidRDefault="005E2944" w:rsidP="005E294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Приложение 2.</w:t>
      </w:r>
    </w:p>
    <w:p w:rsidR="007551CB" w:rsidRPr="005E2944" w:rsidRDefault="00493882" w:rsidP="00493882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5E2944">
        <w:rPr>
          <w:rFonts w:ascii="Times New Roman" w:hAnsi="Times New Roman" w:cs="Times New Roman"/>
          <w:b/>
          <w:sz w:val="40"/>
          <w:szCs w:val="40"/>
        </w:rPr>
        <w:t>«Подготовка к ОГЭ по географии».</w:t>
      </w:r>
    </w:p>
    <w:p w:rsidR="00493882" w:rsidRPr="005E2944" w:rsidRDefault="00493882" w:rsidP="00493882">
      <w:pPr>
        <w:tabs>
          <w:tab w:val="left" w:pos="1650"/>
        </w:tabs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E2944">
        <w:rPr>
          <w:rFonts w:ascii="Times New Roman" w:hAnsi="Times New Roman" w:cs="Times New Roman"/>
          <w:b/>
          <w:sz w:val="32"/>
          <w:szCs w:val="32"/>
          <w:u w:val="single"/>
        </w:rPr>
        <w:t>План местности</w:t>
      </w:r>
    </w:p>
    <w:p w:rsidR="00493882" w:rsidRPr="00493882" w:rsidRDefault="00493882" w:rsidP="00493882">
      <w:pPr>
        <w:tabs>
          <w:tab w:val="left" w:pos="1650"/>
        </w:tabs>
        <w:jc w:val="both"/>
        <w:rPr>
          <w:rFonts w:ascii="Times New Roman" w:hAnsi="Times New Roman" w:cs="Times New Roman"/>
          <w:sz w:val="24"/>
          <w:szCs w:val="24"/>
        </w:rPr>
      </w:pPr>
      <w:r w:rsidRPr="00EA398D">
        <w:rPr>
          <w:sz w:val="28"/>
          <w:szCs w:val="28"/>
        </w:rPr>
        <w:t>1</w:t>
      </w:r>
      <w:r w:rsidRPr="00493882">
        <w:rPr>
          <w:rFonts w:ascii="Times New Roman" w:hAnsi="Times New Roman" w:cs="Times New Roman"/>
          <w:sz w:val="24"/>
          <w:szCs w:val="24"/>
        </w:rPr>
        <w:t>.  Определите, какой участок подходит для обустройства футбольного поля. Укажите 2 обоснования своего выбора.</w:t>
      </w:r>
    </w:p>
    <w:p w:rsidR="00493882" w:rsidRPr="00EA398D" w:rsidRDefault="00493882" w:rsidP="00493882">
      <w:pPr>
        <w:tabs>
          <w:tab w:val="left" w:pos="1650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52850" cy="2952750"/>
            <wp:effectExtent l="19050" t="0" r="0" b="0"/>
            <wp:docPr id="1" name="Рисунок 1" descr="img6_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g6_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52850" cy="2952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882" w:rsidRPr="00493882" w:rsidRDefault="00493882" w:rsidP="0049388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 w:rsidRPr="00493882">
        <w:rPr>
          <w:rFonts w:ascii="Times New Roman" w:hAnsi="Times New Roman" w:cs="Times New Roman"/>
          <w:sz w:val="24"/>
          <w:szCs w:val="24"/>
        </w:rPr>
        <w:t>2. В каком направлении от точки</w:t>
      </w:r>
      <w:proofErr w:type="gramStart"/>
      <w:r w:rsidRPr="00493882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 w:rsidRPr="00493882">
        <w:rPr>
          <w:rFonts w:ascii="Times New Roman" w:hAnsi="Times New Roman" w:cs="Times New Roman"/>
          <w:sz w:val="24"/>
          <w:szCs w:val="24"/>
        </w:rPr>
        <w:t xml:space="preserve"> находится родник?</w:t>
      </w:r>
    </w:p>
    <w:p w:rsidR="00493882" w:rsidRPr="00EA398D" w:rsidRDefault="00493882" w:rsidP="00493882">
      <w:pPr>
        <w:tabs>
          <w:tab w:val="left" w:pos="1650"/>
        </w:tabs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3743325" cy="3009900"/>
            <wp:effectExtent l="19050" t="0" r="9525" b="0"/>
            <wp:docPr id="2" name="Рисунок 2" descr="img5_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g5_3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300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Default="00493882" w:rsidP="00493882">
      <w:pPr>
        <w:numPr>
          <w:ilvl w:val="0"/>
          <w:numId w:val="1"/>
        </w:numPr>
        <w:tabs>
          <w:tab w:val="left" w:pos="1650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 какой высоте находятся точки</w:t>
      </w:r>
      <w:proofErr w:type="gramStart"/>
      <w:r w:rsidRPr="00493882">
        <w:rPr>
          <w:rFonts w:ascii="Times New Roman" w:hAnsi="Times New Roman" w:cs="Times New Roman"/>
          <w:sz w:val="24"/>
          <w:szCs w:val="24"/>
        </w:rPr>
        <w:t xml:space="preserve"> 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В</w:t>
      </w:r>
      <w:r w:rsidRPr="00493882">
        <w:rPr>
          <w:rFonts w:ascii="Times New Roman" w:hAnsi="Times New Roman" w:cs="Times New Roman"/>
          <w:sz w:val="24"/>
          <w:szCs w:val="24"/>
        </w:rPr>
        <w:t>?</w:t>
      </w:r>
    </w:p>
    <w:p w:rsidR="00493882" w:rsidRPr="00493882" w:rsidRDefault="00493882" w:rsidP="00493882">
      <w:pPr>
        <w:tabs>
          <w:tab w:val="left" w:pos="1650"/>
        </w:tabs>
        <w:spacing w:after="0" w:line="240" w:lineRule="auto"/>
        <w:ind w:left="720"/>
        <w:rPr>
          <w:rFonts w:ascii="Times New Roman" w:hAnsi="Times New Roman" w:cs="Times New Roman"/>
          <w:sz w:val="24"/>
          <w:szCs w:val="24"/>
        </w:rPr>
      </w:pPr>
    </w:p>
    <w:p w:rsidR="00493882" w:rsidRPr="00EA398D" w:rsidRDefault="00493882" w:rsidP="00493882">
      <w:pPr>
        <w:tabs>
          <w:tab w:val="left" w:pos="1650"/>
        </w:tabs>
        <w:ind w:left="360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38600" cy="3038475"/>
            <wp:effectExtent l="19050" t="0" r="0" b="0"/>
            <wp:docPr id="4" name="Рисунок 4" descr="f3673eb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f3673eb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8600" cy="3038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93882" w:rsidRPr="00493882" w:rsidRDefault="00493882" w:rsidP="0049388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 w:rsidRPr="00493882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93882" w:rsidRDefault="00493882">
      <w:pPr>
        <w:rPr>
          <w:rFonts w:ascii="Times New Roman" w:hAnsi="Times New Roman" w:cs="Times New Roman"/>
          <w:sz w:val="24"/>
          <w:szCs w:val="24"/>
        </w:rPr>
      </w:pPr>
    </w:p>
    <w:p w:rsidR="00493882" w:rsidRDefault="004938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Ответы:</w:t>
      </w:r>
    </w:p>
    <w:p w:rsidR="00493882" w:rsidRDefault="00493882" w:rsidP="0049388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№1: </w:t>
      </w:r>
      <w:r w:rsidRPr="00493882">
        <w:rPr>
          <w:rFonts w:ascii="Times New Roman" w:hAnsi="Times New Roman" w:cs="Times New Roman"/>
          <w:sz w:val="24"/>
          <w:szCs w:val="24"/>
        </w:rPr>
        <w:t xml:space="preserve"> № 3, т.к. участок №1 находится на склоне и</w:t>
      </w:r>
      <w:r>
        <w:rPr>
          <w:rFonts w:ascii="Times New Roman" w:hAnsi="Times New Roman" w:cs="Times New Roman"/>
          <w:sz w:val="24"/>
          <w:szCs w:val="24"/>
        </w:rPr>
        <w:t xml:space="preserve"> в лесу, а №2 среди кустарников.</w:t>
      </w:r>
    </w:p>
    <w:p w:rsidR="00493882" w:rsidRDefault="00493882" w:rsidP="00493882">
      <w:pPr>
        <w:tabs>
          <w:tab w:val="left" w:pos="16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№2:  северо-восток.</w:t>
      </w:r>
    </w:p>
    <w:p w:rsidR="00493882" w:rsidRPr="00493882" w:rsidRDefault="00493882" w:rsidP="00493882">
      <w:pPr>
        <w:tabs>
          <w:tab w:val="left" w:pos="1650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№3: </w:t>
      </w:r>
      <w:r w:rsidRPr="00493882">
        <w:rPr>
          <w:rFonts w:ascii="Times New Roman" w:hAnsi="Times New Roman" w:cs="Times New Roman"/>
          <w:sz w:val="24"/>
          <w:szCs w:val="24"/>
        </w:rPr>
        <w:t>95 метров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493882" w:rsidRPr="00493882" w:rsidRDefault="00493882" w:rsidP="00493882">
      <w:pPr>
        <w:tabs>
          <w:tab w:val="left" w:pos="1650"/>
        </w:tabs>
        <w:rPr>
          <w:rFonts w:ascii="Times New Roman" w:hAnsi="Times New Roman" w:cs="Times New Roman"/>
          <w:sz w:val="24"/>
          <w:szCs w:val="24"/>
        </w:rPr>
      </w:pPr>
    </w:p>
    <w:p w:rsidR="00493882" w:rsidRPr="00493882" w:rsidRDefault="00493882">
      <w:pPr>
        <w:rPr>
          <w:rFonts w:ascii="Times New Roman" w:hAnsi="Times New Roman" w:cs="Times New Roman"/>
          <w:sz w:val="24"/>
          <w:szCs w:val="24"/>
        </w:rPr>
      </w:pPr>
    </w:p>
    <w:sectPr w:rsidR="00493882" w:rsidRPr="00493882" w:rsidSect="007551C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D444B5"/>
    <w:multiLevelType w:val="hybridMultilevel"/>
    <w:tmpl w:val="225EBC20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493882"/>
    <w:rsid w:val="00493882"/>
    <w:rsid w:val="005E2944"/>
    <w:rsid w:val="007551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1C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493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49388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Спорт</dc:creator>
  <cp:keywords/>
  <dc:description/>
  <cp:lastModifiedBy>Спорт</cp:lastModifiedBy>
  <cp:revision>4</cp:revision>
  <dcterms:created xsi:type="dcterms:W3CDTF">2017-01-26T06:40:00Z</dcterms:created>
  <dcterms:modified xsi:type="dcterms:W3CDTF">2017-02-02T08:31:00Z</dcterms:modified>
</cp:coreProperties>
</file>